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6B" w:rsidRDefault="00531F6B" w:rsidP="00531F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NOTICE OF PRIVACY POLICIES AND PRACTICES </w:t>
      </w:r>
    </w:p>
    <w:p w:rsidR="00531F6B" w:rsidRDefault="00531F6B" w:rsidP="00531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This Notice describes how your psychological and medical information may be used and disclosed, and how you can get access to this information. </w:t>
      </w:r>
    </w:p>
    <w:p w:rsidR="007417A7" w:rsidRDefault="007417A7" w:rsidP="00531F6B">
      <w:pPr>
        <w:pStyle w:val="Default"/>
        <w:rPr>
          <w:sz w:val="20"/>
          <w:szCs w:val="20"/>
        </w:rPr>
      </w:pPr>
      <w:bookmarkStart w:id="0" w:name="_GoBack"/>
      <w:bookmarkEnd w:id="0"/>
    </w:p>
    <w:p w:rsidR="00531F6B" w:rsidRDefault="00531F6B" w:rsidP="00531F6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I. Uses and Disclosures for Treatment, Payment, and Health Care Operations </w:t>
      </w:r>
    </w:p>
    <w:p w:rsidR="00531F6B" w:rsidRDefault="00531F6B" w:rsidP="00531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may use or disclose your protected health information (PHI) for treatment, payment, and health care operations purposes with your written authorization. To help clarify these terms, here are some definitions: </w:t>
      </w:r>
    </w:p>
    <w:p w:rsidR="00531F6B" w:rsidRDefault="00531F6B" w:rsidP="00531F6B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- PHI – information in your health records that could identify you. </w:t>
      </w:r>
    </w:p>
    <w:p w:rsidR="00531F6B" w:rsidRDefault="00531F6B" w:rsidP="00531F6B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- Treatment – when I provide, coordinate, or manage your health care and other services related to your health care. An example of treatment would be when I consult with another health care provider, such as your family physician or another psychologist. </w:t>
      </w:r>
    </w:p>
    <w:p w:rsidR="00531F6B" w:rsidRDefault="00531F6B" w:rsidP="00531F6B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- Payment – when I obtain reimbursement for your healthcare. </w:t>
      </w:r>
    </w:p>
    <w:p w:rsidR="00531F6B" w:rsidRDefault="00531F6B" w:rsidP="00531F6B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- Health Care Operations – activities that relate to the performance and operation of my practice. Examples of health care operations are quality assessment and improvement activities, business-related matters such as audits and administrative services, and case management and care coordination. </w:t>
      </w:r>
    </w:p>
    <w:p w:rsidR="00531F6B" w:rsidRDefault="00531F6B" w:rsidP="00531F6B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- Use – applies only to activities within my practice, such as sharing, employing, applying, utilizing, examining, and analyzing information that identifies you. </w:t>
      </w:r>
    </w:p>
    <w:p w:rsidR="00531F6B" w:rsidRDefault="00531F6B" w:rsidP="00531F6B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- Disclosure – applies to activities outside of my practice, such as releasing, transferring, or providing access to information about you to other parties. </w:t>
      </w:r>
    </w:p>
    <w:p w:rsidR="00531F6B" w:rsidRDefault="00531F6B" w:rsidP="00531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Authorization – </w:t>
      </w:r>
      <w:proofErr w:type="gramStart"/>
      <w:r>
        <w:rPr>
          <w:sz w:val="20"/>
          <w:szCs w:val="20"/>
        </w:rPr>
        <w:t>your</w:t>
      </w:r>
      <w:proofErr w:type="gramEnd"/>
      <w:r>
        <w:rPr>
          <w:sz w:val="20"/>
          <w:szCs w:val="20"/>
        </w:rPr>
        <w:t xml:space="preserve"> written permission to disclose confidential mental health information. All authorizations to disclose must be on a specific legally required form. </w:t>
      </w:r>
    </w:p>
    <w:p w:rsidR="00531F6B" w:rsidRDefault="00531F6B" w:rsidP="00531F6B">
      <w:pPr>
        <w:pStyle w:val="Default"/>
        <w:rPr>
          <w:sz w:val="20"/>
          <w:szCs w:val="20"/>
        </w:rPr>
      </w:pPr>
    </w:p>
    <w:p w:rsidR="00531F6B" w:rsidRDefault="00531F6B" w:rsidP="00531F6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II. Other Uses and Disclosures Requiring Authorization </w:t>
      </w:r>
    </w:p>
    <w:p w:rsidR="00531F6B" w:rsidRDefault="00531F6B" w:rsidP="00531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may use or disclose PHI for purposes outside of treatment, payment, or health care operations when your appropriate authorization is obtained. In those instances when I am asked for information for purposes outside of treatment, payment, or health care operations, I will obtain an authorization from you before releasing this information. </w:t>
      </w:r>
    </w:p>
    <w:p w:rsidR="00531F6B" w:rsidRDefault="00531F6B" w:rsidP="00531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You may revoke all such authorizations (of PHI) at any time, provided each revocation is in writing. You may not revoke an authorization to the extent that (1) I have relied on that authorization; or (2) if the authorization was obtained as a condition of obtaining insurance coverage, law provides the insurer the right to contest the claim under the policy. </w:t>
      </w:r>
    </w:p>
    <w:p w:rsidR="007417A7" w:rsidRDefault="007417A7" w:rsidP="00531F6B">
      <w:pPr>
        <w:pStyle w:val="Default"/>
        <w:rPr>
          <w:sz w:val="20"/>
          <w:szCs w:val="20"/>
        </w:rPr>
      </w:pPr>
    </w:p>
    <w:p w:rsidR="00531F6B" w:rsidRDefault="00531F6B" w:rsidP="00531F6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III. Uses and Disclosures without Authorization </w:t>
      </w:r>
    </w:p>
    <w:p w:rsidR="00531F6B" w:rsidRDefault="00531F6B" w:rsidP="00531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may use or disclose PHI without your consent or authorization in the following circumstances: </w:t>
      </w:r>
    </w:p>
    <w:p w:rsidR="00531F6B" w:rsidRDefault="00531F6B" w:rsidP="00531F6B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- Child Abuse – If I have reason to suspect that a child has been subjected to abuse or neglect, I must report this belief to the appropriate authorities. </w:t>
      </w:r>
    </w:p>
    <w:p w:rsidR="00531F6B" w:rsidRDefault="00531F6B" w:rsidP="00531F6B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- Adult and Domestic Abuse – I may disclose PHI regarding you if I reasonably believe you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a victim of abuse, neglect, self-neglect, or exploitation. </w:t>
      </w:r>
    </w:p>
    <w:p w:rsidR="00531F6B" w:rsidRDefault="00531F6B" w:rsidP="00531F6B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- Health Oversight Activities – If I receive a subpoena from the </w:t>
      </w:r>
      <w:r w:rsidR="00E11875">
        <w:rPr>
          <w:sz w:val="20"/>
          <w:szCs w:val="20"/>
        </w:rPr>
        <w:t xml:space="preserve">New York </w:t>
      </w:r>
      <w:r>
        <w:rPr>
          <w:sz w:val="20"/>
          <w:szCs w:val="20"/>
        </w:rPr>
        <w:t xml:space="preserve">Board of Examiners of Psychologists because they are investigating my practice, I must disclose any PHI requested by the Board. </w:t>
      </w:r>
    </w:p>
    <w:p w:rsidR="00531F6B" w:rsidRDefault="00531F6B" w:rsidP="00C85E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Judicial and Administrative Proceedings – If you are involved in a court proceeding and a request is made for information about your diagnosis and treatment or records thereof, such information is privileged under state law, and I will not release information without </w:t>
      </w:r>
      <w:r w:rsidR="00C85E0C">
        <w:rPr>
          <w:sz w:val="20"/>
          <w:szCs w:val="20"/>
        </w:rPr>
        <w:t xml:space="preserve">your written authorization or a </w:t>
      </w:r>
      <w:r>
        <w:rPr>
          <w:sz w:val="20"/>
          <w:szCs w:val="20"/>
        </w:rPr>
        <w:t xml:space="preserve">court order. The privilege does not apply when you are being evaluated for a third party or where the evaluation is court ordered. You will be informed in advance if this is the case. </w:t>
      </w:r>
    </w:p>
    <w:p w:rsidR="00531F6B" w:rsidRDefault="00531F6B" w:rsidP="00531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Serious Threat to Health or Safety – If you communicate to use a specific threat of harm against another individual or if I believe there is clear, imminent risk of physical or mental injury being inflicted against another individual, I may make disclosures that I believe are necessary to protect that individual from harm. If I believe that you present an imminent, serious risk of physical or mental injury or death to yourself, I may make disclosures I consider necessary to protect you from harm. </w:t>
      </w:r>
    </w:p>
    <w:p w:rsidR="00531F6B" w:rsidRDefault="00531F6B" w:rsidP="00531F6B">
      <w:pPr>
        <w:pStyle w:val="Default"/>
        <w:rPr>
          <w:sz w:val="20"/>
          <w:szCs w:val="20"/>
        </w:rPr>
      </w:pPr>
    </w:p>
    <w:p w:rsidR="00531F6B" w:rsidRDefault="00531F6B" w:rsidP="00531F6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IV. Patient’s Rights and Psychologist’s Duties </w:t>
      </w:r>
    </w:p>
    <w:p w:rsidR="00531F6B" w:rsidRDefault="00531F6B" w:rsidP="00531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Patient’s Rights: </w:t>
      </w:r>
    </w:p>
    <w:p w:rsidR="00531F6B" w:rsidRDefault="00531F6B" w:rsidP="00531F6B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- Right to Request Restrictions – You have the right to request restrictions on certain uses and disclosures of PHI. However, I am not required to agree to a restriction you request. </w:t>
      </w:r>
    </w:p>
    <w:p w:rsidR="00531F6B" w:rsidRDefault="00531F6B" w:rsidP="00531F6B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- Right to Receive Confidential Communications by Alternative Means and at Alternative Locations – You have the right to request and receive confidential communications of PHI by alternative means and at alternative locations. (For example, you may not want a family member to know you are seeing a therapist. On your request, I will send your bills to another address.) </w:t>
      </w:r>
    </w:p>
    <w:p w:rsidR="00531F6B" w:rsidRDefault="00531F6B" w:rsidP="00531F6B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Right to Inspect and Copy – You have the right to inspect or obtain a copy (or both) of PHI in our mental health and billing records used to make decisions about you for as long as the PHI is maintained in my records. I may deny your access to PHI in certain circumstances, but in some cases you may have this decision reviewed. You have the right to inspect or obtain a copy (or both) of Psychotherapy Notes unless I believe the disclosure of the record will be injurious to your health. On your request, I will discuss with you the details of the request and the denial process for both PHI and Psychotherapy Notes. </w:t>
      </w:r>
    </w:p>
    <w:p w:rsidR="00531F6B" w:rsidRDefault="00531F6B" w:rsidP="00531F6B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- Right to Amend – You have the right to request an amendment of PHI for as long as the PHI is maintained in the record. I may deny your request. On your request, I will discuss with you the details of the amendment process. </w:t>
      </w:r>
    </w:p>
    <w:p w:rsidR="00531F6B" w:rsidRDefault="00531F6B" w:rsidP="00531F6B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- Right to an Accounting – You generally have the right to receive an accounting of disclosures of PHI. On your request, I will discuss with you the details of the accounting process. </w:t>
      </w:r>
    </w:p>
    <w:p w:rsidR="00531F6B" w:rsidRDefault="00531F6B" w:rsidP="00531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Right to a Paper Copy – You have the right to obtain a paper copy of the notice from me upon request, even if you have agreed to receive the notice electronically. </w:t>
      </w:r>
    </w:p>
    <w:p w:rsidR="00531F6B" w:rsidRDefault="00531F6B" w:rsidP="00531F6B">
      <w:pPr>
        <w:pStyle w:val="Default"/>
        <w:rPr>
          <w:sz w:val="20"/>
          <w:szCs w:val="20"/>
        </w:rPr>
      </w:pPr>
    </w:p>
    <w:p w:rsidR="00531F6B" w:rsidRDefault="00531F6B" w:rsidP="00531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Psychologist’s Duties: </w:t>
      </w:r>
    </w:p>
    <w:p w:rsidR="00531F6B" w:rsidRDefault="00531F6B" w:rsidP="00531F6B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- I am required by law to maintain the privacy of PHI and to provide you with a notice of my legal duties and privacy practices with respect to PHI. </w:t>
      </w:r>
    </w:p>
    <w:p w:rsidR="00531F6B" w:rsidRDefault="00531F6B" w:rsidP="00531F6B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- I reserve the right to change the privacy policies and practices described in this notice. Unless I notify you of such changes, however, I am required to abide by the terms currently in effect. </w:t>
      </w:r>
    </w:p>
    <w:p w:rsidR="00531F6B" w:rsidRDefault="00531F6B" w:rsidP="00531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If I revise my policies and procedures, I will provide you with a revised notice by mail or subsequent visit. </w:t>
      </w:r>
    </w:p>
    <w:p w:rsidR="00531F6B" w:rsidRDefault="00531F6B" w:rsidP="00531F6B">
      <w:pPr>
        <w:pStyle w:val="Default"/>
        <w:rPr>
          <w:sz w:val="20"/>
          <w:szCs w:val="20"/>
        </w:rPr>
      </w:pPr>
    </w:p>
    <w:p w:rsidR="00531F6B" w:rsidRDefault="00531F6B" w:rsidP="00531F6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V. Complaints </w:t>
      </w:r>
    </w:p>
    <w:p w:rsidR="00531F6B" w:rsidRDefault="00531F6B" w:rsidP="00531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If you are concerned that I have violated your privacy rights, or you disagree with a decision I made about access to your records, you may submit a written complaint to me at</w:t>
      </w:r>
      <w:r w:rsidR="00D4067C">
        <w:rPr>
          <w:sz w:val="20"/>
          <w:szCs w:val="20"/>
        </w:rPr>
        <w:t xml:space="preserve"> 23 Old Mamaroneck Rd. White Plains, NY 10605</w:t>
      </w:r>
      <w:r>
        <w:rPr>
          <w:sz w:val="20"/>
          <w:szCs w:val="20"/>
        </w:rPr>
        <w:t xml:space="preserve">. </w:t>
      </w:r>
      <w:r w:rsidR="00D406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You may also send a written complaint to the Secretary of the U.S. Department of Health and Human Services. </w:t>
      </w:r>
    </w:p>
    <w:p w:rsidR="007417A7" w:rsidRDefault="007417A7" w:rsidP="00531F6B">
      <w:pPr>
        <w:pStyle w:val="Default"/>
        <w:rPr>
          <w:sz w:val="20"/>
          <w:szCs w:val="20"/>
        </w:rPr>
      </w:pPr>
    </w:p>
    <w:p w:rsidR="00531F6B" w:rsidRDefault="00531F6B" w:rsidP="00531F6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VI. Effective Date, Restrictions, and Changes to Privacy Policy </w:t>
      </w:r>
    </w:p>
    <w:p w:rsidR="00531F6B" w:rsidRDefault="00531F6B" w:rsidP="00531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This notice will go into effect October 1, 2012. </w:t>
      </w:r>
    </w:p>
    <w:p w:rsidR="00531F6B" w:rsidRDefault="00531F6B" w:rsidP="00531F6B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- I reserve the right to change the privacy policies and practices described in this notice. Unless I notify you of such changes, however, I am required to abide by the terms currently in effect. </w:t>
      </w:r>
    </w:p>
    <w:p w:rsidR="00531F6B" w:rsidRDefault="00531F6B" w:rsidP="00531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If I revise my policies and procedures, I will provide you with a revised notice by mail or subsequent visit. </w:t>
      </w:r>
    </w:p>
    <w:p w:rsidR="0013702C" w:rsidRDefault="0013702C"/>
    <w:sectPr w:rsidR="0013702C" w:rsidSect="00AC4F42">
      <w:pgSz w:w="12240" w:h="16340"/>
      <w:pgMar w:top="1185" w:right="1166" w:bottom="699" w:left="12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6B"/>
    <w:rsid w:val="0013702C"/>
    <w:rsid w:val="003208D5"/>
    <w:rsid w:val="004F19B9"/>
    <w:rsid w:val="00531F6B"/>
    <w:rsid w:val="007417A7"/>
    <w:rsid w:val="00BF0FB8"/>
    <w:rsid w:val="00C85E0C"/>
    <w:rsid w:val="00D4067C"/>
    <w:rsid w:val="00E1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F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F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6942-933D-428E-BDD0-3E1F9C3D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TomTurnock</dc:creator>
  <cp:lastModifiedBy>TomTurnock</cp:lastModifiedBy>
  <cp:revision>6</cp:revision>
  <dcterms:created xsi:type="dcterms:W3CDTF">2013-04-09T15:36:00Z</dcterms:created>
  <dcterms:modified xsi:type="dcterms:W3CDTF">2013-04-29T23:32:00Z</dcterms:modified>
</cp:coreProperties>
</file>